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FD" w:rsidRDefault="002A6B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Jako rodič dítěte s DM I.typu jsem na začátku nemoci svého syna, v roce 2009,  postrádala informace, které by mi ze začátku pomohly. Měla jsem spoustu otázek ….mám opustit zaměstnání, vezmou mi dítě s DM do školky, jak budu všechny ty sacharidy počítat</w:t>
      </w:r>
      <w:r w:rsidR="006837DB">
        <w:rPr>
          <w:rFonts w:ascii="Times New Roman" w:hAnsi="Times New Roman" w:cs="Times New Roman"/>
          <w:sz w:val="28"/>
          <w:szCs w:val="28"/>
        </w:rPr>
        <w:t>, a já mám dávat svému dítěti injekce?</w:t>
      </w:r>
      <w:r>
        <w:rPr>
          <w:rFonts w:ascii="Times New Roman" w:hAnsi="Times New Roman" w:cs="Times New Roman"/>
          <w:sz w:val="28"/>
          <w:szCs w:val="28"/>
        </w:rPr>
        <w:t xml:space="preserve"> … těch otázek bylo mnoho a mnoho. </w:t>
      </w:r>
      <w:r w:rsidR="00EA5153">
        <w:rPr>
          <w:rFonts w:ascii="Times New Roman" w:hAnsi="Times New Roman" w:cs="Times New Roman"/>
          <w:sz w:val="28"/>
          <w:szCs w:val="28"/>
        </w:rPr>
        <w:t xml:space="preserve">Proto jsem se rozhodla napsat takové malé shrnutí </w:t>
      </w:r>
      <w:r w:rsidR="006837DB">
        <w:rPr>
          <w:rFonts w:ascii="Times New Roman" w:hAnsi="Times New Roman" w:cs="Times New Roman"/>
          <w:sz w:val="28"/>
          <w:szCs w:val="28"/>
        </w:rPr>
        <w:t xml:space="preserve">v bodech </w:t>
      </w:r>
      <w:r w:rsidR="00EA5153">
        <w:rPr>
          <w:rFonts w:ascii="Times New Roman" w:hAnsi="Times New Roman" w:cs="Times New Roman"/>
          <w:sz w:val="28"/>
          <w:szCs w:val="28"/>
        </w:rPr>
        <w:t>pro všechny rodiče diabetických dětí, kteří jsou na začátku</w:t>
      </w:r>
      <w:r w:rsidR="009A523A">
        <w:rPr>
          <w:rFonts w:ascii="Times New Roman" w:hAnsi="Times New Roman" w:cs="Times New Roman"/>
          <w:sz w:val="28"/>
          <w:szCs w:val="28"/>
        </w:rPr>
        <w:t xml:space="preserve"> této nemoci</w:t>
      </w:r>
      <w:r w:rsidR="00EA51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7DB" w:rsidRDefault="00990BF3" w:rsidP="00990B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Pokud jste při záchytu hospitalizováni v </w:t>
      </w:r>
      <w:r w:rsidRPr="007F34D9">
        <w:rPr>
          <w:rFonts w:ascii="Times New Roman" w:hAnsi="Times New Roman" w:cs="Times New Roman"/>
          <w:b/>
          <w:sz w:val="28"/>
          <w:szCs w:val="28"/>
        </w:rPr>
        <w:t>dia centru</w:t>
      </w:r>
      <w:r>
        <w:rPr>
          <w:rFonts w:ascii="Times New Roman" w:hAnsi="Times New Roman" w:cs="Times New Roman"/>
          <w:sz w:val="28"/>
          <w:szCs w:val="28"/>
        </w:rPr>
        <w:t xml:space="preserve">, domluvte se s ošetřujícím lékařem, zda je možné, abyste i nadále chodili na dia kontroly tam. Mají větší možnosti preskripce senzorů a inzulínových pump. Také jsou pružnější, pokud vaše dítě onemocní dalším autoimunitním onemocněním. </w:t>
      </w:r>
    </w:p>
    <w:p w:rsidR="00B57D95" w:rsidRDefault="00990BF3" w:rsidP="00990B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Ihned po návratu z nemocnice vezměte závěrečnou zprávu a zajděte na Úřad práce v místě bydliště, </w:t>
      </w:r>
      <w:r w:rsidR="00B57D95">
        <w:rPr>
          <w:rFonts w:ascii="Times New Roman" w:hAnsi="Times New Roman" w:cs="Times New Roman"/>
          <w:sz w:val="28"/>
          <w:szCs w:val="28"/>
        </w:rPr>
        <w:t xml:space="preserve">kde podáte </w:t>
      </w:r>
      <w:r w:rsidR="00B57D95" w:rsidRPr="00394D23">
        <w:rPr>
          <w:rFonts w:ascii="Times New Roman" w:hAnsi="Times New Roman" w:cs="Times New Roman"/>
          <w:b/>
          <w:sz w:val="28"/>
          <w:szCs w:val="28"/>
        </w:rPr>
        <w:t>Žádost o příspěvek na péči.</w:t>
      </w:r>
      <w:r w:rsidR="00B57D95">
        <w:rPr>
          <w:rFonts w:ascii="Times New Roman" w:hAnsi="Times New Roman" w:cs="Times New Roman"/>
          <w:sz w:val="28"/>
          <w:szCs w:val="28"/>
        </w:rPr>
        <w:t xml:space="preserve"> Většina z rodičů pobírá příspěvek v 1. stupni ve výši 3300,-Kč/měsíc. Příspěvek nezávisí na výši Vašeho příjmu. Vyřízení od podání žádosti může trvat i půl roku. Pokud Vám nebude přiznán, podejte odvolání, pokud neuspějete odvoláním, podejte Žádost o přezkumné řízení. V 1.stupni jsou našim dětem přiznány 3 body – stravování, osobní aktivity, péče o zdraví.</w:t>
      </w:r>
    </w:p>
    <w:p w:rsidR="004D790A" w:rsidRDefault="004D790A" w:rsidP="004D790A">
      <w:pPr>
        <w:pStyle w:val="Odstavecseseznamem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90A">
        <w:rPr>
          <w:rFonts w:ascii="Times New Roman" w:hAnsi="Times New Roman" w:cs="Times New Roman"/>
          <w:color w:val="000000"/>
          <w:sz w:val="28"/>
          <w:szCs w:val="28"/>
        </w:rPr>
        <w:t>Příspěvek na péči může být zvýšen o částku 2 000 Kč měsíčně, a to v případě splnění podmínek jednoho ze dvou následujících důvodů: z důvodu nízkého příjmu oprávněné osoby a osob s ní společně posuzovaných, z důvodu podpory zdravotně postižených dětí předškolního věku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6" w:history="1">
        <w:r w:rsidRPr="00005B3A">
          <w:rPr>
            <w:rStyle w:val="Hypertextovodkaz"/>
            <w:rFonts w:ascii="Times New Roman" w:hAnsi="Times New Roman" w:cs="Times New Roman"/>
            <w:sz w:val="28"/>
            <w:szCs w:val="28"/>
          </w:rPr>
          <w:t>https://www.emimino.cz/encyklopedie/prispevek-na-peci/</w:t>
        </w:r>
      </w:hyperlink>
    </w:p>
    <w:p w:rsidR="00394D23" w:rsidRPr="004D790A" w:rsidRDefault="00B57D95" w:rsidP="004D79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90A">
        <w:rPr>
          <w:rFonts w:ascii="Times New Roman" w:hAnsi="Times New Roman" w:cs="Times New Roman"/>
          <w:b/>
          <w:sz w:val="28"/>
          <w:szCs w:val="28"/>
        </w:rPr>
        <w:t>Lázeňský pobyt</w:t>
      </w:r>
      <w:r w:rsidRPr="004D790A">
        <w:rPr>
          <w:rFonts w:ascii="Times New Roman" w:hAnsi="Times New Roman" w:cs="Times New Roman"/>
          <w:sz w:val="28"/>
          <w:szCs w:val="28"/>
        </w:rPr>
        <w:t xml:space="preserve"> – pokud máte pocit, že jste do toho hozeni, nikoho neznáte, nejste si jisti, požádejte o edukační lázeňský pobyt. Pobyt dítěte je na 28 dnů z toho 14 dnů mají edukace i rodiče. Pokud tam chcete být s dítětem </w:t>
      </w:r>
      <w:r w:rsidR="00394D23" w:rsidRPr="004D790A">
        <w:rPr>
          <w:rFonts w:ascii="Times New Roman" w:hAnsi="Times New Roman" w:cs="Times New Roman"/>
          <w:sz w:val="28"/>
          <w:szCs w:val="28"/>
        </w:rPr>
        <w:t>celých 28 dnů, musí to být lékařem nasáno ve zprávě a odůvodněno. Můžete k tomu přiložit zprávu od psychologa. Návrh vypisuje dětský lékař na doporučení diabetologa, může jej napsat i diabetolog. Návrh je platný 6 měsíců od vypsání, tzn. že do 6 měsícu musíte nastoupit. V současné době jsou to pouze Karlovy Vary, léčebna Mánes.</w:t>
      </w:r>
    </w:p>
    <w:p w:rsidR="006E07F0" w:rsidRPr="006E07F0" w:rsidRDefault="006E07F0" w:rsidP="006E07F0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 w:rsidRPr="006E07F0">
        <w:rPr>
          <w:rFonts w:ascii="Times New Roman" w:hAnsi="Times New Roman" w:cs="Times New Roman"/>
          <w:sz w:val="28"/>
          <w:szCs w:val="28"/>
        </w:rPr>
        <w:t>Nárok na lázně má dítě 1x</w:t>
      </w:r>
      <w:r>
        <w:rPr>
          <w:rFonts w:ascii="Times New Roman" w:hAnsi="Times New Roman" w:cs="Times New Roman"/>
          <w:sz w:val="28"/>
          <w:szCs w:val="28"/>
        </w:rPr>
        <w:t xml:space="preserve"> za rok do 18 let věku včetně.</w:t>
      </w:r>
    </w:p>
    <w:p w:rsidR="00990BF3" w:rsidRDefault="00B57D95" w:rsidP="00990B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E07F0">
        <w:rPr>
          <w:rFonts w:ascii="Times New Roman" w:hAnsi="Times New Roman" w:cs="Times New Roman"/>
          <w:sz w:val="28"/>
          <w:szCs w:val="28"/>
        </w:rPr>
        <w:t xml:space="preserve">Pokud Vám dítě nevezmou po záchytu zpět do školky a jste zaměstnaní, nemusíte dávat hned výpověď. Ale pokuste se dohodnout se zaměstnavatelem a požádejte jej o </w:t>
      </w:r>
      <w:r w:rsidR="006E07F0" w:rsidRPr="006E07F0">
        <w:rPr>
          <w:rFonts w:ascii="Times New Roman" w:hAnsi="Times New Roman" w:cs="Times New Roman"/>
          <w:b/>
          <w:sz w:val="28"/>
          <w:szCs w:val="28"/>
        </w:rPr>
        <w:t>neplacené volno, kde důvodem je péče o dítě do 7 let věku dítěte</w:t>
      </w:r>
      <w:r w:rsidR="006E07F0">
        <w:rPr>
          <w:rFonts w:ascii="Times New Roman" w:hAnsi="Times New Roman" w:cs="Times New Roman"/>
          <w:sz w:val="28"/>
          <w:szCs w:val="28"/>
        </w:rPr>
        <w:t xml:space="preserve">. Zdravotní pojištění za Vás v tomto případě platí stát, sociální pojištění ne. </w:t>
      </w:r>
      <w:r w:rsidR="007F34D9">
        <w:rPr>
          <w:rFonts w:ascii="Times New Roman" w:hAnsi="Times New Roman" w:cs="Times New Roman"/>
          <w:sz w:val="28"/>
          <w:szCs w:val="28"/>
        </w:rPr>
        <w:t>Také můžete požádat o zkrácení pracovního úvazku.</w:t>
      </w:r>
    </w:p>
    <w:p w:rsidR="006641FA" w:rsidRDefault="006E07F0" w:rsidP="00990B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Jakmile Vám bude přiznán příspěvek na péči 1. </w:t>
      </w:r>
      <w:r w:rsidR="006641F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tupně a máte dítě do 10 let a nepracujete, hradí za Vás zdravotní a sociální pojištění stát. Na zdravotní pojišťovnu musíte doložit Rozhodnutí o příspěvku</w:t>
      </w:r>
      <w:r w:rsidR="006641FA">
        <w:rPr>
          <w:rFonts w:ascii="Times New Roman" w:hAnsi="Times New Roman" w:cs="Times New Roman"/>
          <w:sz w:val="28"/>
          <w:szCs w:val="28"/>
        </w:rPr>
        <w:t>. O přiznání sociálního pojištění požádáte ČSSZ zpětně po ukončení péče, v rámci Správního řízení. Tato doba je Vám pak započtena do důchodu.</w:t>
      </w:r>
    </w:p>
    <w:p w:rsidR="008349DB" w:rsidRDefault="008349DB" w:rsidP="008349DB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Zdravotní péči za Vás hradí stát i v případě, pokud máte doma 2 děti do 15 let, do školky chodí pouze na 4 hodiny, nebo starší děti nenavštěvují družinu ve škole. Musíte sami nahlásit zdravotní pojišťovně.</w:t>
      </w:r>
      <w:r w:rsidR="007F34D9">
        <w:rPr>
          <w:rFonts w:ascii="Times New Roman" w:hAnsi="Times New Roman" w:cs="Times New Roman"/>
          <w:sz w:val="28"/>
          <w:szCs w:val="28"/>
        </w:rPr>
        <w:t xml:space="preserve"> V tomto případě za Vás ale není hrazeno sociální pojištění.</w:t>
      </w:r>
    </w:p>
    <w:p w:rsidR="006641FA" w:rsidRDefault="006641FA" w:rsidP="00990B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Aplikace</w:t>
      </w:r>
      <w:r w:rsidRPr="00BE1842">
        <w:rPr>
          <w:rFonts w:ascii="Times New Roman" w:hAnsi="Times New Roman" w:cs="Times New Roman"/>
          <w:b/>
          <w:sz w:val="28"/>
          <w:szCs w:val="28"/>
        </w:rPr>
        <w:t xml:space="preserve"> Gluco</w:t>
      </w:r>
      <w:r w:rsidR="00DA583E">
        <w:rPr>
          <w:rFonts w:ascii="Times New Roman" w:hAnsi="Times New Roman" w:cs="Times New Roman"/>
          <w:b/>
          <w:sz w:val="28"/>
          <w:szCs w:val="28"/>
        </w:rPr>
        <w:t>C</w:t>
      </w:r>
      <w:r w:rsidRPr="00BE1842">
        <w:rPr>
          <w:rFonts w:ascii="Times New Roman" w:hAnsi="Times New Roman" w:cs="Times New Roman"/>
          <w:b/>
          <w:sz w:val="28"/>
          <w:szCs w:val="28"/>
        </w:rPr>
        <w:t>alc</w:t>
      </w:r>
      <w:r>
        <w:rPr>
          <w:rFonts w:ascii="Times New Roman" w:hAnsi="Times New Roman" w:cs="Times New Roman"/>
          <w:sz w:val="28"/>
          <w:szCs w:val="28"/>
        </w:rPr>
        <w:t xml:space="preserve"> Vám usnadní život v rámci stravování a výpočtu VJ, stáhněte si ji, je jak v 10, tak ve 12 soustavě VJ. Je zpracována tatínkem diabetického dítěte a ke stažení je zdarma.</w:t>
      </w:r>
    </w:p>
    <w:p w:rsidR="006641FA" w:rsidRDefault="006641FA" w:rsidP="00990BF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842">
        <w:rPr>
          <w:rFonts w:ascii="Times New Roman" w:hAnsi="Times New Roman" w:cs="Times New Roman"/>
          <w:b/>
          <w:sz w:val="28"/>
          <w:szCs w:val="28"/>
        </w:rPr>
        <w:t>Životní pojištění</w:t>
      </w:r>
      <w:r>
        <w:rPr>
          <w:rFonts w:ascii="Times New Roman" w:hAnsi="Times New Roman" w:cs="Times New Roman"/>
          <w:sz w:val="28"/>
          <w:szCs w:val="28"/>
        </w:rPr>
        <w:t xml:space="preserve"> – pokud máte na dítě uzavřené životní pojištění, podívejte se co nejdříve po propuštění z nemocnice do Smlouvy, zda v ní máte zahrnuta vážná onem</w:t>
      </w:r>
      <w:r w:rsidR="00BE1842">
        <w:rPr>
          <w:rFonts w:ascii="Times New Roman" w:hAnsi="Times New Roman" w:cs="Times New Roman"/>
          <w:sz w:val="28"/>
          <w:szCs w:val="28"/>
        </w:rPr>
        <w:t>ocnění. Pokud dítě onemocní krá</w:t>
      </w:r>
      <w:r>
        <w:rPr>
          <w:rFonts w:ascii="Times New Roman" w:hAnsi="Times New Roman" w:cs="Times New Roman"/>
          <w:sz w:val="28"/>
          <w:szCs w:val="28"/>
        </w:rPr>
        <w:t xml:space="preserve">tce po uzavření Smlouvy, může zde být uplatněna tzv. prolongace, to je doba, kdy nelze </w:t>
      </w:r>
      <w:r w:rsidR="00BE1842">
        <w:rPr>
          <w:rFonts w:ascii="Times New Roman" w:hAnsi="Times New Roman" w:cs="Times New Roman"/>
          <w:sz w:val="28"/>
          <w:szCs w:val="28"/>
        </w:rPr>
        <w:t xml:space="preserve">pojistné uplatnit. Také je zde promlčecí doba, takže se podívejte co nejdříve. </w:t>
      </w:r>
    </w:p>
    <w:p w:rsidR="00BE1842" w:rsidRDefault="00BE1842" w:rsidP="00DF15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Zdravotní pojišťovna </w:t>
      </w:r>
      <w:r>
        <w:rPr>
          <w:rFonts w:ascii="Times New Roman" w:hAnsi="Times New Roman" w:cs="Times New Roman"/>
          <w:sz w:val="28"/>
          <w:szCs w:val="28"/>
        </w:rPr>
        <w:t xml:space="preserve">– v ČR je nejpříznivější pro diabetické děti VZP ČR. </w:t>
      </w:r>
      <w:hyperlink r:id="rId7" w:history="1">
        <w:r w:rsidR="00DF15B0" w:rsidRPr="00DD300D">
          <w:rPr>
            <w:rStyle w:val="Hypertextovodkaz"/>
            <w:rFonts w:ascii="Times New Roman" w:hAnsi="Times New Roman" w:cs="Times New Roman"/>
            <w:sz w:val="28"/>
            <w:szCs w:val="28"/>
          </w:rPr>
          <w:t>https://media.vzpstatic.cz/media/Default/dokumenty/ciselniky/metodika_1002.pdf</w:t>
        </w:r>
      </w:hyperlink>
      <w:r w:rsidR="00DF15B0">
        <w:rPr>
          <w:rFonts w:ascii="Times New Roman" w:hAnsi="Times New Roman" w:cs="Times New Roman"/>
          <w:sz w:val="28"/>
          <w:szCs w:val="28"/>
        </w:rPr>
        <w:t xml:space="preserve">    Str. 51 – Skupina 11 – Pomůcky pro diabetiky, tato verze je platná od 1.7.2018.   Mění se nepravidelně. </w:t>
      </w:r>
    </w:p>
    <w:p w:rsidR="00DF15B0" w:rsidRDefault="00DF15B0" w:rsidP="00DF15B0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Kontinuální monitoring – v ČR úhrada 3 druhů senzorů – Dexcom, Enlite, od podzimu 2018 Libre. Zde se úhrady jednotlivých zdravotních pojišťoven mění nejvíce.</w:t>
      </w:r>
      <w:r w:rsidR="00284E33">
        <w:rPr>
          <w:rFonts w:ascii="Times New Roman" w:hAnsi="Times New Roman" w:cs="Times New Roman"/>
          <w:sz w:val="28"/>
          <w:szCs w:val="28"/>
        </w:rPr>
        <w:t xml:space="preserve"> Podmínky úhrad VZP ČR naleznete ve výše uvedené Metodice.</w:t>
      </w:r>
    </w:p>
    <w:p w:rsidR="00DF15B0" w:rsidRDefault="00A0320D" w:rsidP="00DF15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907">
        <w:rPr>
          <w:rFonts w:ascii="Times New Roman" w:hAnsi="Times New Roman" w:cs="Times New Roman"/>
          <w:b/>
          <w:sz w:val="28"/>
          <w:szCs w:val="28"/>
        </w:rPr>
        <w:t>Facebook</w:t>
      </w:r>
      <w:r>
        <w:rPr>
          <w:rFonts w:ascii="Times New Roman" w:hAnsi="Times New Roman" w:cs="Times New Roman"/>
          <w:sz w:val="28"/>
          <w:szCs w:val="28"/>
        </w:rPr>
        <w:t xml:space="preserve"> – ne všichni jsme příznivci facebooku, ale věřte, že v tomto ohledu jsou informace velmi cenné a zde je získáte od zkušených rodičů. Zatím jsou 2 významné skupiny – </w:t>
      </w:r>
      <w:r w:rsidRPr="00DD1907">
        <w:rPr>
          <w:rFonts w:ascii="Times New Roman" w:hAnsi="Times New Roman" w:cs="Times New Roman"/>
          <w:b/>
          <w:sz w:val="28"/>
          <w:szCs w:val="28"/>
        </w:rPr>
        <w:t>Klub maminek diabetických dětí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jsou tam i tatínci) a </w:t>
      </w:r>
      <w:r w:rsidRPr="00DD1907">
        <w:rPr>
          <w:rFonts w:ascii="Times New Roman" w:hAnsi="Times New Roman" w:cs="Times New Roman"/>
          <w:b/>
          <w:sz w:val="28"/>
          <w:szCs w:val="28"/>
        </w:rPr>
        <w:t>DIA maminky a nej tatínkové</w:t>
      </w:r>
      <w:r>
        <w:rPr>
          <w:rFonts w:ascii="Times New Roman" w:hAnsi="Times New Roman" w:cs="Times New Roman"/>
          <w:sz w:val="28"/>
          <w:szCs w:val="28"/>
        </w:rPr>
        <w:t xml:space="preserve"> – DIAMANT a edukační </w:t>
      </w:r>
      <w:r w:rsidR="00DD1907">
        <w:rPr>
          <w:rFonts w:ascii="Times New Roman" w:hAnsi="Times New Roman" w:cs="Times New Roman"/>
          <w:sz w:val="28"/>
          <w:szCs w:val="28"/>
        </w:rPr>
        <w:t xml:space="preserve">fcb. </w:t>
      </w:r>
      <w:r>
        <w:rPr>
          <w:rFonts w:ascii="Times New Roman" w:hAnsi="Times New Roman" w:cs="Times New Roman"/>
          <w:sz w:val="28"/>
          <w:szCs w:val="28"/>
        </w:rPr>
        <w:t xml:space="preserve">stránka </w:t>
      </w:r>
      <w:r w:rsidRPr="00DD1907">
        <w:rPr>
          <w:rFonts w:ascii="Times New Roman" w:hAnsi="Times New Roman" w:cs="Times New Roman"/>
          <w:b/>
          <w:sz w:val="28"/>
          <w:szCs w:val="28"/>
        </w:rPr>
        <w:t>Diakobraz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7FD" w:rsidRDefault="00A0320D" w:rsidP="009657F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Zkuste si zjistit,  zda ve Vašem okolí není Sdružení diabetických dětí. </w:t>
      </w:r>
      <w:r w:rsidR="00DD1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Tato sdružení pořádají pro vás různé edukace, tábory, setkání.</w:t>
      </w:r>
      <w:r w:rsidR="009657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657FD" w:rsidRPr="00DD300D">
          <w:rPr>
            <w:rStyle w:val="Hypertextovodkaz"/>
            <w:rFonts w:ascii="Times New Roman" w:hAnsi="Times New Roman" w:cs="Times New Roman"/>
            <w:sz w:val="28"/>
            <w:szCs w:val="28"/>
          </w:rPr>
          <w:t>http://www.diadeti.cz/diakluby.php</w:t>
        </w:r>
      </w:hyperlink>
    </w:p>
    <w:p w:rsidR="00A0320D" w:rsidRDefault="00734557" w:rsidP="009657FD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Dále je zde celonárodní sdružení </w:t>
      </w:r>
      <w:r w:rsidR="009657FD">
        <w:rPr>
          <w:rFonts w:ascii="Times New Roman" w:hAnsi="Times New Roman" w:cs="Times New Roman"/>
          <w:sz w:val="28"/>
          <w:szCs w:val="28"/>
        </w:rPr>
        <w:t xml:space="preserve">– Sdružení rodičů a přátel diabetických dětí ČR  </w:t>
      </w:r>
      <w:hyperlink r:id="rId9" w:history="1">
        <w:r w:rsidR="009657FD" w:rsidRPr="00DD300D">
          <w:rPr>
            <w:rStyle w:val="Hypertextovodkaz"/>
            <w:rFonts w:ascii="Times New Roman" w:hAnsi="Times New Roman" w:cs="Times New Roman"/>
            <w:sz w:val="28"/>
            <w:szCs w:val="28"/>
          </w:rPr>
          <w:t>http://www.diadeti.cz/nase-historie.php</w:t>
        </w:r>
      </w:hyperlink>
    </w:p>
    <w:p w:rsidR="009657FD" w:rsidRDefault="009657FD" w:rsidP="009657FD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9657FD" w:rsidRDefault="009657FD" w:rsidP="00DD19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4.9.2018</w:t>
      </w:r>
    </w:p>
    <w:p w:rsidR="00DD1907" w:rsidRPr="00DD1907" w:rsidRDefault="009657FD" w:rsidP="00DD19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Zpracovala : Procházková Simona</w:t>
      </w:r>
    </w:p>
    <w:p w:rsidR="00A0320D" w:rsidRDefault="00A0320D" w:rsidP="00A0320D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A0320D" w:rsidRPr="00DF15B0" w:rsidRDefault="00A0320D" w:rsidP="00A0320D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DF15B0" w:rsidRPr="00DF15B0" w:rsidRDefault="00DF15B0" w:rsidP="00DF1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5B0" w:rsidRDefault="00DF15B0" w:rsidP="00DF15B0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DF15B0" w:rsidRDefault="00DF15B0" w:rsidP="00DF15B0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6E07F0" w:rsidRPr="009A523A" w:rsidRDefault="006641FA" w:rsidP="006641F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7DB" w:rsidRPr="002A6BDF" w:rsidRDefault="006837DB" w:rsidP="00990B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37DB" w:rsidRPr="002A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4907"/>
    <w:multiLevelType w:val="hybridMultilevel"/>
    <w:tmpl w:val="F31AB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DF"/>
    <w:rsid w:val="001460FD"/>
    <w:rsid w:val="00284E33"/>
    <w:rsid w:val="002A6BDF"/>
    <w:rsid w:val="00394D23"/>
    <w:rsid w:val="004D790A"/>
    <w:rsid w:val="0064062B"/>
    <w:rsid w:val="006641FA"/>
    <w:rsid w:val="00675003"/>
    <w:rsid w:val="00677657"/>
    <w:rsid w:val="006837DB"/>
    <w:rsid w:val="006E07F0"/>
    <w:rsid w:val="00734557"/>
    <w:rsid w:val="007F34D9"/>
    <w:rsid w:val="008349DB"/>
    <w:rsid w:val="009657FD"/>
    <w:rsid w:val="00990BF3"/>
    <w:rsid w:val="009A523A"/>
    <w:rsid w:val="00A0320D"/>
    <w:rsid w:val="00B57D95"/>
    <w:rsid w:val="00BE1842"/>
    <w:rsid w:val="00DA583E"/>
    <w:rsid w:val="00DC19B0"/>
    <w:rsid w:val="00DD1907"/>
    <w:rsid w:val="00DF15B0"/>
    <w:rsid w:val="00E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2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1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2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1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deti.cz/diakluby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ia.vzpstatic.cz/media/Default/dokumenty/ciselniky/metodika_10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imino.cz/encyklopedie/prispevek-na-pec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adeti.cz/nase-historie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Procházková</dc:creator>
  <cp:lastModifiedBy>Simona Procházková</cp:lastModifiedBy>
  <cp:revision>2</cp:revision>
  <dcterms:created xsi:type="dcterms:W3CDTF">2018-09-04T10:59:00Z</dcterms:created>
  <dcterms:modified xsi:type="dcterms:W3CDTF">2018-09-04T10:59:00Z</dcterms:modified>
</cp:coreProperties>
</file>